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ECA" w:rsidRPr="00E84ECA" w:rsidRDefault="00E84ECA" w:rsidP="00E84ECA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84ECA">
        <w:rPr>
          <w:rFonts w:ascii="Times New Roman" w:hAnsi="Times New Roman" w:cs="Times New Roman"/>
          <w:color w:val="0D0D0D" w:themeColor="text1" w:themeTint="F2"/>
          <w:sz w:val="28"/>
          <w:szCs w:val="28"/>
        </w:rPr>
        <w:fldChar w:fldCharType="begin"/>
      </w:r>
      <w:r w:rsidRPr="00E84ECA">
        <w:rPr>
          <w:rFonts w:ascii="Times New Roman" w:hAnsi="Times New Roman" w:cs="Times New Roman"/>
          <w:color w:val="0D0D0D" w:themeColor="text1" w:themeTint="F2"/>
          <w:sz w:val="28"/>
          <w:szCs w:val="28"/>
        </w:rPr>
        <w:instrText xml:space="preserve"> HYPERLINK "http://skiv.instrao.ru/bank-zadaniy/" </w:instrText>
      </w:r>
      <w:r w:rsidRPr="00E84ECA">
        <w:rPr>
          <w:rFonts w:ascii="Times New Roman" w:hAnsi="Times New Roman" w:cs="Times New Roman"/>
          <w:color w:val="0D0D0D" w:themeColor="text1" w:themeTint="F2"/>
          <w:sz w:val="28"/>
          <w:szCs w:val="28"/>
        </w:rPr>
        <w:fldChar w:fldCharType="separate"/>
      </w:r>
      <w:r w:rsidRPr="00E84ECA">
        <w:rPr>
          <w:rStyle w:val="a3"/>
          <w:rFonts w:ascii="Times New Roman" w:hAnsi="Times New Roman" w:cs="Times New Roman"/>
          <w:color w:val="0D0D0D" w:themeColor="text1" w:themeTint="F2"/>
          <w:sz w:val="28"/>
          <w:szCs w:val="28"/>
          <w:u w:val="none"/>
          <w:shd w:val="clear" w:color="auto" w:fill="FFFFFF"/>
        </w:rPr>
        <w:t xml:space="preserve">Открытый банк заданий на сайте федерального государственного бюджетного научного учреждения «Институт </w:t>
      </w:r>
      <w:proofErr w:type="gramStart"/>
      <w:r w:rsidRPr="00E84ECA">
        <w:rPr>
          <w:rStyle w:val="a3"/>
          <w:rFonts w:ascii="Times New Roman" w:hAnsi="Times New Roman" w:cs="Times New Roman"/>
          <w:color w:val="0D0D0D" w:themeColor="text1" w:themeTint="F2"/>
          <w:sz w:val="28"/>
          <w:szCs w:val="28"/>
          <w:u w:val="none"/>
          <w:shd w:val="clear" w:color="auto" w:fill="FFFFFF"/>
        </w:rPr>
        <w:t>стратегии развития образования Российской академии образования</w:t>
      </w:r>
      <w:proofErr w:type="gramEnd"/>
      <w:r w:rsidRPr="00E84ECA">
        <w:rPr>
          <w:rStyle w:val="a3"/>
          <w:rFonts w:ascii="Times New Roman" w:hAnsi="Times New Roman" w:cs="Times New Roman"/>
          <w:color w:val="0D0D0D" w:themeColor="text1" w:themeTint="F2"/>
          <w:sz w:val="28"/>
          <w:szCs w:val="28"/>
          <w:u w:val="none"/>
          <w:shd w:val="clear" w:color="auto" w:fill="FFFFFF"/>
        </w:rPr>
        <w:t>»</w:t>
      </w:r>
      <w:r w:rsidRPr="00E84ECA">
        <w:rPr>
          <w:rFonts w:ascii="Times New Roman" w:hAnsi="Times New Roman" w:cs="Times New Roman"/>
          <w:color w:val="0D0D0D" w:themeColor="text1" w:themeTint="F2"/>
          <w:sz w:val="28"/>
          <w:szCs w:val="28"/>
        </w:rPr>
        <w:fldChar w:fldCharType="end"/>
      </w:r>
    </w:p>
    <w:p w:rsidR="002F5E74" w:rsidRDefault="00E84ECA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hyperlink r:id="rId5" w:history="1">
        <w:r w:rsidRPr="00B750E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http://skiv.instrao.ru/bank-zadaniy/</w:t>
        </w:r>
      </w:hyperlink>
    </w:p>
    <w:p w:rsidR="00E84ECA" w:rsidRDefault="00E84ECA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</w:p>
    <w:p w:rsidR="00E84ECA" w:rsidRPr="00E84ECA" w:rsidRDefault="00E84ECA" w:rsidP="00E84ECA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hyperlink r:id="rId6" w:history="1">
        <w:r w:rsidRPr="00E84EC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  <w:shd w:val="clear" w:color="auto" w:fill="FFFFFF"/>
          </w:rPr>
          <w:t>Открытый банк заданий на образовательной платформе «Российская электронная школа»</w:t>
        </w:r>
      </w:hyperlink>
    </w:p>
    <w:p w:rsidR="00E84ECA" w:rsidRDefault="00E84ECA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hyperlink r:id="rId7" w:history="1">
        <w:r w:rsidRPr="00B750E8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https://fg.resh.edu.ru/</w:t>
        </w:r>
      </w:hyperlink>
    </w:p>
    <w:p w:rsidR="00E84ECA" w:rsidRDefault="00E84ECA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</w:p>
    <w:p w:rsidR="00E84ECA" w:rsidRPr="00E84ECA" w:rsidRDefault="00E84ECA" w:rsidP="00E84EC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hyperlink r:id="rId8" w:history="1">
        <w:r w:rsidRPr="00E84EC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  <w:shd w:val="clear" w:color="auto" w:fill="FFFFFF"/>
          </w:rPr>
          <w:t>Открытые задания PISA на официальном сайте  федерального государственного бюджетного учреждения «Федеральный институт оценки качества образования»</w:t>
        </w:r>
      </w:hyperlink>
    </w:p>
    <w:p w:rsidR="00E84ECA" w:rsidRDefault="00E84ECA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hyperlink r:id="rId9" w:history="1">
        <w:r w:rsidRPr="00B750E8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https://fioco.ru/%D0%BF%D1%80%D0%B8%D0%BC%D0%B5%D1%80%D1%8B-%D0%B7%D0%B0%D0%B4%D0%B0%D1%87-pisa</w:t>
        </w:r>
      </w:hyperlink>
    </w:p>
    <w:p w:rsidR="00E84ECA" w:rsidRDefault="00E84ECA" w:rsidP="00E84ECA">
      <w:pPr>
        <w:pStyle w:val="a4"/>
        <w:shd w:val="clear" w:color="auto" w:fill="FFFFFF"/>
        <w:jc w:val="both"/>
        <w:rPr>
          <w:color w:val="0D0D0D" w:themeColor="text1" w:themeTint="F2"/>
          <w:sz w:val="28"/>
          <w:szCs w:val="28"/>
        </w:rPr>
      </w:pPr>
    </w:p>
    <w:p w:rsidR="00E84ECA" w:rsidRDefault="00E84ECA" w:rsidP="00E84ECA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D0D0D" w:themeColor="text1" w:themeTint="F2"/>
          <w:sz w:val="28"/>
          <w:szCs w:val="28"/>
        </w:rPr>
      </w:pPr>
      <w:hyperlink r:id="rId10" w:history="1">
        <w:r w:rsidRPr="00E84ECA">
          <w:rPr>
            <w:rStyle w:val="a3"/>
            <w:color w:val="0D0D0D" w:themeColor="text1" w:themeTint="F2"/>
            <w:sz w:val="28"/>
            <w:szCs w:val="28"/>
            <w:u w:val="none"/>
          </w:rPr>
          <w:t>Открытый банк заданий для оценки естественнонаучной грамотности (VII-IX классы) на официальном сайте федерального государственного бюджетного научного учреждения «Федеральный институт педагогических измерений»</w:t>
        </w:r>
      </w:hyperlink>
    </w:p>
    <w:p w:rsidR="00E84ECA" w:rsidRDefault="00E84ECA" w:rsidP="00E84ECA">
      <w:pPr>
        <w:pStyle w:val="a4"/>
        <w:shd w:val="clear" w:color="auto" w:fill="FFFFFF"/>
        <w:jc w:val="both"/>
        <w:rPr>
          <w:color w:val="0D0D0D" w:themeColor="text1" w:themeTint="F2"/>
          <w:sz w:val="28"/>
          <w:szCs w:val="28"/>
        </w:rPr>
      </w:pPr>
      <w:hyperlink r:id="rId11" w:history="1">
        <w:r w:rsidRPr="00B750E8">
          <w:rPr>
            <w:rStyle w:val="a3"/>
            <w:sz w:val="28"/>
            <w:szCs w:val="28"/>
          </w:rPr>
          <w:t>https://fipi.ru/otkrytyy-bank-zadaniy-dlya-otsenki-yestestvennonauchnoy-gramotnosti</w:t>
        </w:r>
      </w:hyperlink>
    </w:p>
    <w:p w:rsidR="00E84ECA" w:rsidRPr="00E84ECA" w:rsidRDefault="00E84ECA" w:rsidP="00E84ECA">
      <w:pPr>
        <w:pStyle w:val="a4"/>
        <w:shd w:val="clear" w:color="auto" w:fill="FFFFFF"/>
        <w:jc w:val="both"/>
        <w:rPr>
          <w:color w:val="0D0D0D" w:themeColor="text1" w:themeTint="F2"/>
          <w:sz w:val="28"/>
          <w:szCs w:val="28"/>
        </w:rPr>
      </w:pPr>
    </w:p>
    <w:p w:rsidR="00E84ECA" w:rsidRPr="00E84ECA" w:rsidRDefault="00E84ECA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</w:p>
    <w:sectPr w:rsidR="00E84ECA" w:rsidRPr="00E84ECA" w:rsidSect="002F5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F1C42"/>
    <w:multiLevelType w:val="hybridMultilevel"/>
    <w:tmpl w:val="228847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84ECA"/>
    <w:rsid w:val="002F5E74"/>
    <w:rsid w:val="00E84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EC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4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84E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8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%D0%BF%D1%80%D0%B8%D0%BC%D0%B5%D1%80%D1%8B-%D0%B7%D0%B0%D0%B4%D0%B0%D1%87-pis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g.resh.edu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11" Type="http://schemas.openxmlformats.org/officeDocument/2006/relationships/hyperlink" Target="https://fipi.ru/otkrytyy-bank-zadaniy-dlya-otsenki-yestestvennonauchnoy-gramotnosti" TargetMode="External"/><Relationship Id="rId5" Type="http://schemas.openxmlformats.org/officeDocument/2006/relationships/hyperlink" Target="http://skiv.instrao.ru/bank-zadaniy/" TargetMode="External"/><Relationship Id="rId10" Type="http://schemas.openxmlformats.org/officeDocument/2006/relationships/hyperlink" Target="https://fipi.ru/otkrytyy-bank-zadaniy-dlya-otsenki-yestestvennonauchnoy-gramotnost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oco.ru/%D0%BF%D1%80%D0%B8%D0%BC%D0%B5%D1%80%D1%8B-%D0%B7%D0%B0%D0%B4%D0%B0%D1%87-pi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1243</Characters>
  <Application>Microsoft Office Word</Application>
  <DocSecurity>0</DocSecurity>
  <Lines>10</Lines>
  <Paragraphs>2</Paragraphs>
  <ScaleCrop>false</ScaleCrop>
  <Company>office 2007 rus ent: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</cp:revision>
  <dcterms:created xsi:type="dcterms:W3CDTF">2021-10-12T12:59:00Z</dcterms:created>
  <dcterms:modified xsi:type="dcterms:W3CDTF">2021-10-12T13:02:00Z</dcterms:modified>
</cp:coreProperties>
</file>